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BB822" w14:textId="77777777" w:rsidR="004F7841" w:rsidRDefault="004F7841" w:rsidP="004F7841">
      <w:pPr>
        <w:jc w:val="left"/>
        <w:rPr>
          <w:sz w:val="28"/>
          <w:szCs w:val="28"/>
        </w:rPr>
      </w:pPr>
    </w:p>
    <w:p w14:paraId="6C33B881" w14:textId="2D51C534" w:rsidR="004F7841" w:rsidRPr="00E53E53" w:rsidRDefault="004F7841" w:rsidP="004F7841">
      <w:pPr>
        <w:jc w:val="left"/>
        <w:rPr>
          <w:color w:val="1DE800"/>
          <w:sz w:val="28"/>
          <w:szCs w:val="28"/>
        </w:rPr>
      </w:pPr>
      <w:r w:rsidRPr="00E53E53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CFB70F36C4F8244FAA2752EE63780B5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173A29FF" w14:textId="351EC600" w:rsidR="004F7841" w:rsidRPr="002528D7" w:rsidRDefault="00751B5D" w:rsidP="004F7841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Continual Improvement</w:t>
          </w:r>
          <w:r w:rsidR="004208BB">
            <w:rPr>
              <w:b/>
              <w:sz w:val="72"/>
              <w:szCs w:val="72"/>
            </w:rPr>
            <w:t xml:space="preserve"> Process</w:t>
          </w:r>
        </w:p>
      </w:sdtContent>
    </w:sdt>
    <w:p w14:paraId="2D69DC4D" w14:textId="125C5BE2" w:rsidR="004F7841" w:rsidRPr="002528D7" w:rsidRDefault="00000000" w:rsidP="004F7841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B59A66417DC9FB428C49B5C36CE3BCBD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3A071A">
            <w:t xml:space="preserve">Managing </w:t>
          </w:r>
          <w:r w:rsidR="007F3043">
            <w:t>Continual Improvement</w:t>
          </w:r>
          <w:r w:rsidR="003A071A">
            <w:t>s</w:t>
          </w:r>
          <w:r w:rsidR="004F7841">
            <w:t>: a guide for Information Security Managers</w:t>
          </w:r>
        </w:sdtContent>
      </w:sdt>
    </w:p>
    <w:p w14:paraId="2D9B9735" w14:textId="15F4086D" w:rsidR="00FC7F36" w:rsidRDefault="004F7841" w:rsidP="004F7841">
      <w:pPr>
        <w:spacing w:after="160" w:line="259" w:lineRule="auto"/>
        <w:jc w:val="left"/>
      </w:pPr>
      <w:r>
        <w:br w:type="page"/>
      </w:r>
    </w:p>
    <w:p w14:paraId="4504A2F2" w14:textId="77777777" w:rsidR="00FC7F36" w:rsidRDefault="009D7C26" w:rsidP="001D0A89">
      <w:pPr>
        <w:pStyle w:val="Heading1"/>
        <w:jc w:val="center"/>
      </w:pPr>
      <w:bookmarkStart w:id="0" w:name="_Toc118537758"/>
      <w:r>
        <w:lastRenderedPageBreak/>
        <w:t xml:space="preserve">Document </w:t>
      </w:r>
      <w:r w:rsidR="00FC7F36">
        <w:t>Version Control</w:t>
      </w:r>
      <w:bookmarkEnd w:id="0"/>
    </w:p>
    <w:p w14:paraId="5DEBFDD2" w14:textId="77777777" w:rsidR="009D7C26" w:rsidRPr="009D7C26" w:rsidRDefault="009D7C26" w:rsidP="001D0A89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694B3A1A" w14:textId="77777777" w:rsidTr="00E53E53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1754E4F" w14:textId="77777777" w:rsidR="00FC7F36" w:rsidRPr="00A80F01" w:rsidRDefault="00FC7F36" w:rsidP="001D0A89">
            <w:pPr>
              <w:rPr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C4A118D" w14:textId="6E227904" w:rsidR="00FC7F36" w:rsidRPr="00A80F01" w:rsidRDefault="001A5BB8" w:rsidP="001D0A89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Last Modified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0903ACB" w14:textId="77777777" w:rsidR="00FC7F36" w:rsidRPr="00A80F01" w:rsidRDefault="001A5BB8" w:rsidP="001D0A89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82C5F27" w14:textId="77777777" w:rsidR="00FC7F36" w:rsidRPr="00A80F01" w:rsidRDefault="009D7C26" w:rsidP="001D0A89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Document Changes</w:t>
            </w:r>
          </w:p>
        </w:tc>
      </w:tr>
      <w:tr w:rsidR="00FC7F36" w:rsidRPr="00054F1E" w14:paraId="576F457E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0600D69C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6935C602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4EFA226D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6D07986B" w14:textId="77777777" w:rsidR="001A5BB8" w:rsidRPr="009D7C26" w:rsidRDefault="00FC7F36" w:rsidP="001D0A89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4DE521AF" w14:textId="77777777" w:rsidTr="001A5BB8">
        <w:tc>
          <w:tcPr>
            <w:tcW w:w="747" w:type="dxa"/>
            <w:vAlign w:val="center"/>
          </w:tcPr>
          <w:p w14:paraId="62C9E018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5A6D314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BFCA8B8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6E15776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57F3E119" w14:textId="77777777" w:rsidTr="001A5BB8">
        <w:tc>
          <w:tcPr>
            <w:tcW w:w="747" w:type="dxa"/>
            <w:vAlign w:val="center"/>
          </w:tcPr>
          <w:p w14:paraId="6A4A0BEA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5B80BF1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0AEE0A8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FED9180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4B323347" w14:textId="77777777" w:rsidTr="001A5BB8">
        <w:tc>
          <w:tcPr>
            <w:tcW w:w="747" w:type="dxa"/>
            <w:vAlign w:val="center"/>
          </w:tcPr>
          <w:p w14:paraId="420F50D3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09C9933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2AE1E9A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CD8FB6D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32611895" w14:textId="77777777" w:rsidTr="001A5BB8">
        <w:tc>
          <w:tcPr>
            <w:tcW w:w="747" w:type="dxa"/>
            <w:vAlign w:val="center"/>
          </w:tcPr>
          <w:p w14:paraId="5FE60AD9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73B21CB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28C1EFE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48DE398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72E8133C" w14:textId="77777777" w:rsidTr="001A5BB8">
        <w:tc>
          <w:tcPr>
            <w:tcW w:w="747" w:type="dxa"/>
            <w:vAlign w:val="center"/>
          </w:tcPr>
          <w:p w14:paraId="51F8E837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4F168E3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C519D50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20CDF86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E88FC9A" w14:textId="77777777" w:rsidTr="001A5BB8">
        <w:tc>
          <w:tcPr>
            <w:tcW w:w="747" w:type="dxa"/>
            <w:vAlign w:val="center"/>
          </w:tcPr>
          <w:p w14:paraId="4C36D2DE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E44620B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0722034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54A4D6C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</w:tr>
    </w:tbl>
    <w:p w14:paraId="784F8E03" w14:textId="77777777" w:rsidR="00FC7F36" w:rsidRDefault="00FC7F36" w:rsidP="001D0A89"/>
    <w:p w14:paraId="1F0802C7" w14:textId="77777777" w:rsidR="00FC7F36" w:rsidRDefault="00FC7F36" w:rsidP="001D0A89">
      <w:pPr>
        <w:pStyle w:val="Heading1"/>
        <w:jc w:val="center"/>
      </w:pPr>
      <w:r>
        <w:br w:type="page"/>
      </w:r>
      <w:bookmarkStart w:id="1" w:name="_Toc118537759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5FA036E7" w14:textId="02880988" w:rsidR="00727E90" w:rsidRDefault="00FC7F36">
          <w:pPr>
            <w:pStyle w:val="TOC1"/>
            <w:tabs>
              <w:tab w:val="right" w:leader="dot" w:pos="9010"/>
            </w:tabs>
            <w:rPr>
              <w:rFonts w:asciiTheme="minorHAnsi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537758" w:history="1">
            <w:r w:rsidR="00727E90" w:rsidRPr="005C213B">
              <w:rPr>
                <w:rStyle w:val="Hyperlink"/>
                <w:noProof/>
              </w:rPr>
              <w:t>Document Version Control</w:t>
            </w:r>
            <w:r w:rsidR="00727E90">
              <w:rPr>
                <w:noProof/>
                <w:webHidden/>
              </w:rPr>
              <w:tab/>
            </w:r>
            <w:r w:rsidR="00727E90">
              <w:rPr>
                <w:noProof/>
                <w:webHidden/>
              </w:rPr>
              <w:fldChar w:fldCharType="begin"/>
            </w:r>
            <w:r w:rsidR="00727E90">
              <w:rPr>
                <w:noProof/>
                <w:webHidden/>
              </w:rPr>
              <w:instrText xml:space="preserve"> PAGEREF _Toc118537758 \h </w:instrText>
            </w:r>
            <w:r w:rsidR="00727E90">
              <w:rPr>
                <w:noProof/>
                <w:webHidden/>
              </w:rPr>
            </w:r>
            <w:r w:rsidR="00727E90">
              <w:rPr>
                <w:noProof/>
                <w:webHidden/>
              </w:rPr>
              <w:fldChar w:fldCharType="separate"/>
            </w:r>
            <w:r w:rsidR="00727E90">
              <w:rPr>
                <w:noProof/>
                <w:webHidden/>
              </w:rPr>
              <w:t>2</w:t>
            </w:r>
            <w:r w:rsidR="00727E90">
              <w:rPr>
                <w:noProof/>
                <w:webHidden/>
              </w:rPr>
              <w:fldChar w:fldCharType="end"/>
            </w:r>
          </w:hyperlink>
        </w:p>
        <w:p w14:paraId="20672738" w14:textId="2320FDB3" w:rsidR="00727E90" w:rsidRDefault="00727E90">
          <w:pPr>
            <w:pStyle w:val="TOC1"/>
            <w:tabs>
              <w:tab w:val="right" w:leader="dot" w:pos="9010"/>
            </w:tabs>
            <w:rPr>
              <w:rFonts w:asciiTheme="minorHAnsi" w:hAnsiTheme="minorHAnsi"/>
              <w:noProof/>
              <w:szCs w:val="24"/>
              <w:lang w:eastAsia="en-GB"/>
            </w:rPr>
          </w:pPr>
          <w:hyperlink w:anchor="_Toc118537759" w:history="1">
            <w:r w:rsidRPr="005C213B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_Toc118537759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584704" w14:textId="0F140F89" w:rsidR="00727E90" w:rsidRDefault="00727E90">
          <w:pPr>
            <w:pStyle w:val="TOC1"/>
            <w:tabs>
              <w:tab w:val="right" w:leader="dot" w:pos="9010"/>
            </w:tabs>
            <w:rPr>
              <w:rFonts w:asciiTheme="minorHAnsi" w:hAnsiTheme="minorHAnsi"/>
              <w:noProof/>
              <w:szCs w:val="24"/>
              <w:lang w:eastAsia="en-GB"/>
            </w:rPr>
          </w:pPr>
          <w:hyperlink w:anchor="_Toc118537760" w:history="1">
            <w:r w:rsidRPr="005C213B">
              <w:rPr>
                <w:rStyle w:val="Hyperlink"/>
                <w:noProof/>
              </w:rPr>
              <w:t>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_Toc118537760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A93CB8" w14:textId="02483C69" w:rsidR="00727E90" w:rsidRDefault="00727E90">
          <w:pPr>
            <w:pStyle w:val="TOC1"/>
            <w:tabs>
              <w:tab w:val="right" w:leader="dot" w:pos="9010"/>
            </w:tabs>
            <w:rPr>
              <w:rFonts w:asciiTheme="minorHAnsi" w:hAnsiTheme="minorHAnsi"/>
              <w:noProof/>
              <w:szCs w:val="24"/>
              <w:lang w:eastAsia="en-GB"/>
            </w:rPr>
          </w:pPr>
          <w:hyperlink w:anchor="_Toc118537761" w:history="1">
            <w:r w:rsidRPr="005C213B">
              <w:rPr>
                <w:rStyle w:val="Hyperlink"/>
                <w:noProof/>
              </w:rPr>
              <w:t>Improvement Opportunity Is Identified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_Toc118537761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8B37A3" w14:textId="7E8BC2F9" w:rsidR="00727E90" w:rsidRDefault="00727E90">
          <w:pPr>
            <w:pStyle w:val="TOC1"/>
            <w:tabs>
              <w:tab w:val="right" w:leader="dot" w:pos="9010"/>
            </w:tabs>
            <w:rPr>
              <w:rFonts w:asciiTheme="minorHAnsi" w:hAnsiTheme="minorHAnsi"/>
              <w:noProof/>
              <w:szCs w:val="24"/>
              <w:lang w:eastAsia="en-GB"/>
            </w:rPr>
          </w:pPr>
          <w:hyperlink w:anchor="_Toc118537762" w:history="1">
            <w:r w:rsidRPr="005C213B">
              <w:rPr>
                <w:rStyle w:val="Hyperlink"/>
                <w:noProof/>
              </w:rPr>
              <w:t>Continual Improvement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_Toc118537762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E2250E" w14:textId="65567413" w:rsidR="00727E90" w:rsidRDefault="00727E90">
          <w:pPr>
            <w:pStyle w:val="TOC2"/>
            <w:tabs>
              <w:tab w:val="right" w:leader="dot" w:pos="9010"/>
            </w:tabs>
            <w:rPr>
              <w:rFonts w:asciiTheme="minorHAnsi" w:hAnsiTheme="minorHAnsi"/>
              <w:noProof/>
              <w:szCs w:val="24"/>
              <w:lang w:eastAsia="en-GB"/>
            </w:rPr>
          </w:pPr>
          <w:hyperlink w:anchor="_Toc118537763" w:history="1">
            <w:r w:rsidRPr="005C213B">
              <w:rPr>
                <w:rStyle w:val="Hyperlink"/>
                <w:noProof/>
              </w:rPr>
              <w:t>Continual Improvement is updated on the Incident and Corrective Actions Log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_Toc118537763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B476D0" w14:textId="528FF29A" w:rsidR="00727E90" w:rsidRDefault="00727E90">
          <w:pPr>
            <w:pStyle w:val="TOC2"/>
            <w:tabs>
              <w:tab w:val="right" w:leader="dot" w:pos="9010"/>
            </w:tabs>
            <w:rPr>
              <w:rFonts w:asciiTheme="minorHAnsi" w:hAnsiTheme="minorHAnsi"/>
              <w:noProof/>
              <w:szCs w:val="24"/>
              <w:lang w:eastAsia="en-GB"/>
            </w:rPr>
          </w:pPr>
          <w:hyperlink w:anchor="_Toc118537764" w:history="1">
            <w:r w:rsidRPr="005C213B">
              <w:rPr>
                <w:rStyle w:val="Hyperlink"/>
                <w:noProof/>
              </w:rPr>
              <w:t>Continual Improvement is managed through to resolution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_Toc118537764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3EAC2F" w14:textId="525AB85F" w:rsidR="00727E90" w:rsidRDefault="00727E90">
          <w:pPr>
            <w:pStyle w:val="TOC2"/>
            <w:tabs>
              <w:tab w:val="right" w:leader="dot" w:pos="9010"/>
            </w:tabs>
            <w:rPr>
              <w:rFonts w:asciiTheme="minorHAnsi" w:hAnsiTheme="minorHAnsi"/>
              <w:noProof/>
              <w:szCs w:val="24"/>
              <w:lang w:eastAsia="en-GB"/>
            </w:rPr>
          </w:pPr>
          <w:hyperlink w:anchor="_Toc118537765" w:history="1">
            <w:r w:rsidRPr="005C213B">
              <w:rPr>
                <w:rStyle w:val="Hyperlink"/>
                <w:noProof/>
              </w:rPr>
              <w:t>Continual Improvement is reported to the Management Review Team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_Toc118537765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603768" w14:textId="62EF7044" w:rsidR="00727E90" w:rsidRDefault="00727E90">
          <w:pPr>
            <w:pStyle w:val="TOC2"/>
            <w:tabs>
              <w:tab w:val="right" w:leader="dot" w:pos="9010"/>
            </w:tabs>
            <w:rPr>
              <w:rFonts w:asciiTheme="minorHAnsi" w:hAnsiTheme="minorHAnsi"/>
              <w:noProof/>
              <w:szCs w:val="24"/>
              <w:lang w:eastAsia="en-GB"/>
            </w:rPr>
          </w:pPr>
          <w:hyperlink w:anchor="_Toc118537766" w:history="1">
            <w:r w:rsidRPr="005C213B">
              <w:rPr>
                <w:rStyle w:val="Hyperlink"/>
                <w:noProof/>
              </w:rPr>
              <w:t>Root Cause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_Toc118537766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3A6154" w14:textId="1FA07592" w:rsidR="00727E90" w:rsidRDefault="00727E90">
          <w:pPr>
            <w:pStyle w:val="TOC2"/>
            <w:tabs>
              <w:tab w:val="right" w:leader="dot" w:pos="9010"/>
            </w:tabs>
            <w:rPr>
              <w:rFonts w:asciiTheme="minorHAnsi" w:hAnsiTheme="minorHAnsi"/>
              <w:noProof/>
              <w:szCs w:val="24"/>
              <w:lang w:eastAsia="en-GB"/>
            </w:rPr>
          </w:pPr>
          <w:hyperlink w:anchor="_Toc118537767" w:history="1">
            <w:r w:rsidRPr="005C213B">
              <w:rPr>
                <w:rStyle w:val="Hyperlink"/>
                <w:noProof/>
              </w:rPr>
              <w:t>Continual Improvement may lead to a risk being created and risk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_Toc118537767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B4897B" w14:textId="338E5535" w:rsidR="00727E90" w:rsidRDefault="00727E90">
          <w:pPr>
            <w:pStyle w:val="TOC2"/>
            <w:tabs>
              <w:tab w:val="right" w:leader="dot" w:pos="9010"/>
            </w:tabs>
            <w:rPr>
              <w:rFonts w:asciiTheme="minorHAnsi" w:hAnsiTheme="minorHAnsi"/>
              <w:noProof/>
              <w:szCs w:val="24"/>
              <w:lang w:eastAsia="en-GB"/>
            </w:rPr>
          </w:pPr>
          <w:hyperlink w:anchor="_Toc118537768" w:history="1">
            <w:r w:rsidRPr="005C213B">
              <w:rPr>
                <w:rStyle w:val="Hyperlink"/>
                <w:noProof/>
              </w:rPr>
              <w:t>The effectiveness of continual improvement actions is reviewed.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_Toc118537768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D7E0D3" w14:textId="7F0B23A4" w:rsidR="00FC7F36" w:rsidRDefault="00FC7F36" w:rsidP="001D0A89">
          <w:r>
            <w:rPr>
              <w:b/>
              <w:bCs/>
              <w:noProof/>
            </w:rPr>
            <w:fldChar w:fldCharType="end"/>
          </w:r>
        </w:p>
      </w:sdtContent>
    </w:sdt>
    <w:p w14:paraId="0603F3AA" w14:textId="20EA79AC" w:rsidR="00853020" w:rsidRDefault="00853020" w:rsidP="00853020">
      <w:pPr>
        <w:pStyle w:val="Heading1"/>
      </w:pPr>
      <w:bookmarkStart w:id="2" w:name="_Toc118537760"/>
      <w:r>
        <w:lastRenderedPageBreak/>
        <w:t>Overview</w:t>
      </w:r>
      <w:bookmarkEnd w:id="2"/>
    </w:p>
    <w:p w14:paraId="6CAA75D3" w14:textId="6BF3E0CC" w:rsidR="00751B5D" w:rsidRDefault="00751B5D" w:rsidP="00751B5D">
      <w:r>
        <w:t xml:space="preserve">The process of continual improvement is the continual improvement of the suitability, adequacy, and effectiveness of the information security system. </w:t>
      </w:r>
    </w:p>
    <w:p w14:paraId="507CF972" w14:textId="5BF33772" w:rsidR="00751B5D" w:rsidRDefault="00751B5D" w:rsidP="00751B5D">
      <w:r>
        <w:t xml:space="preserve">The information security management system is continually improved and enhanced through addressing </w:t>
      </w:r>
      <w:r w:rsidR="007F3043">
        <w:t>Continual Improvement</w:t>
      </w:r>
      <w:r>
        <w:t>s and non-conformities with an effective corrective action and management process.</w:t>
      </w:r>
    </w:p>
    <w:p w14:paraId="00AB733D" w14:textId="1CA3078D" w:rsidR="00751B5D" w:rsidRDefault="005538FF">
      <w:pPr>
        <w:spacing w:after="160" w:line="259" w:lineRule="auto"/>
        <w:jc w:val="left"/>
      </w:pPr>
      <w:r>
        <w:rPr>
          <w:noProof/>
        </w:rPr>
        <w:drawing>
          <wp:anchor distT="0" distB="0" distL="114300" distR="114300" simplePos="0" relativeHeight="251720704" behindDoc="1" locked="0" layoutInCell="1" allowOverlap="1" wp14:anchorId="4642B79D" wp14:editId="736B3585">
            <wp:simplePos x="0" y="0"/>
            <wp:positionH relativeFrom="column">
              <wp:posOffset>33655</wp:posOffset>
            </wp:positionH>
            <wp:positionV relativeFrom="paragraph">
              <wp:posOffset>348615</wp:posOffset>
            </wp:positionV>
            <wp:extent cx="5727700" cy="3218180"/>
            <wp:effectExtent l="0" t="0" r="0" b="0"/>
            <wp:wrapTight wrapText="bothSides">
              <wp:wrapPolygon edited="0">
                <wp:start x="0" y="0"/>
                <wp:lineTo x="0" y="21481"/>
                <wp:lineTo x="21552" y="21481"/>
                <wp:lineTo x="21552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18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124278" w14:textId="298CDFC5" w:rsidR="00853020" w:rsidRDefault="00853020" w:rsidP="007F3043">
      <w:pPr>
        <w:pStyle w:val="Heading1"/>
      </w:pPr>
    </w:p>
    <w:p w14:paraId="1C714AE1" w14:textId="77777777" w:rsidR="00853020" w:rsidRPr="00853020" w:rsidRDefault="00853020" w:rsidP="00853020"/>
    <w:p w14:paraId="5E241D15" w14:textId="2E93E057" w:rsidR="00751B5D" w:rsidRDefault="00751B5D" w:rsidP="007F3043">
      <w:pPr>
        <w:pStyle w:val="Heading1"/>
      </w:pPr>
      <w:bookmarkStart w:id="3" w:name="_Toc118537761"/>
      <w:r>
        <w:lastRenderedPageBreak/>
        <w:t>Improvement Opportunity Is Identified</w:t>
      </w:r>
      <w:bookmarkEnd w:id="3"/>
      <w:r>
        <w:t xml:space="preserve"> </w:t>
      </w:r>
    </w:p>
    <w:p w14:paraId="4C709DBC" w14:textId="56A9BACE" w:rsidR="00751B5D" w:rsidRDefault="00751B5D" w:rsidP="00751B5D">
      <w:r>
        <w:t>Non</w:t>
      </w:r>
      <w:r w:rsidR="00853020">
        <w:t>-</w:t>
      </w:r>
      <w:r>
        <w:t xml:space="preserve">conformity to process or policy is identified by the audit process and the occurrence of </w:t>
      </w:r>
      <w:r w:rsidR="00853020">
        <w:t>i</w:t>
      </w:r>
      <w:r w:rsidR="007F3043">
        <w:t xml:space="preserve">ncidents which in turn can lead to the identification of continual improvements. </w:t>
      </w:r>
    </w:p>
    <w:p w14:paraId="318E3793" w14:textId="228F459C" w:rsidR="005538FF" w:rsidRDefault="007F3043" w:rsidP="00751B5D">
      <w:r>
        <w:t xml:space="preserve">Continual improvements can also be identified by feedback from interested parties. </w:t>
      </w:r>
    </w:p>
    <w:p w14:paraId="27D34C87" w14:textId="702B9EBF" w:rsidR="00553E5C" w:rsidRDefault="00553E5C" w:rsidP="00751B5D">
      <w:r>
        <w:rPr>
          <w:noProof/>
        </w:rPr>
        <w:drawing>
          <wp:inline distT="0" distB="0" distL="0" distR="0" wp14:anchorId="5475FF12" wp14:editId="0A8C28FF">
            <wp:extent cx="5727700" cy="1608655"/>
            <wp:effectExtent l="0" t="0" r="0" b="4445"/>
            <wp:docPr id="848782069" name="Picture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60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53E5C" w:rsidSect="0019340A">
      <w:headerReference w:type="default" r:id="rId11"/>
      <w:footerReference w:type="default" r:id="rId12"/>
      <w:pgSz w:w="11900" w:h="1682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0FF2E" w14:textId="77777777" w:rsidR="00F0048D" w:rsidRDefault="00F0048D" w:rsidP="00FC7F36">
      <w:pPr>
        <w:spacing w:line="240" w:lineRule="auto"/>
      </w:pPr>
      <w:r>
        <w:separator/>
      </w:r>
    </w:p>
  </w:endnote>
  <w:endnote w:type="continuationSeparator" w:id="0">
    <w:p w14:paraId="585AB172" w14:textId="77777777" w:rsidR="00F0048D" w:rsidRDefault="00F0048D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E8BD7" w14:textId="77777777" w:rsidR="00E53E53" w:rsidRPr="00BB5374" w:rsidRDefault="00E53E53" w:rsidP="00E53E53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3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5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33179D4F" w14:textId="77777777" w:rsidR="00E53E53" w:rsidRPr="00BB5374" w:rsidRDefault="00E53E53" w:rsidP="00E53E53">
    <w:pPr>
      <w:pStyle w:val="Footer"/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D517A" w14:textId="77777777" w:rsidR="00F0048D" w:rsidRDefault="00F0048D" w:rsidP="00FC7F36">
      <w:pPr>
        <w:spacing w:line="240" w:lineRule="auto"/>
      </w:pPr>
      <w:r>
        <w:separator/>
      </w:r>
    </w:p>
  </w:footnote>
  <w:footnote w:type="continuationSeparator" w:id="0">
    <w:p w14:paraId="3DD9F3EA" w14:textId="77777777" w:rsidR="00F0048D" w:rsidRDefault="00F0048D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DF72D" w14:textId="1404628B" w:rsidR="00E53E53" w:rsidRDefault="00E53E53" w:rsidP="00E53E53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4E08B5D" wp14:editId="754F3F68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93A9EAB300B3244EA3801706D7D0622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Continual Improvement Process</w:t>
        </w:r>
      </w:sdtContent>
    </w:sdt>
  </w:p>
  <w:p w14:paraId="784042ED" w14:textId="77777777" w:rsidR="00E53E53" w:rsidRDefault="00E53E53" w:rsidP="00E53E53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5454662C" w14:textId="77777777" w:rsidR="00E53E53" w:rsidRDefault="00E53E53" w:rsidP="00E53E53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57A9D"/>
    <w:multiLevelType w:val="hybridMultilevel"/>
    <w:tmpl w:val="35009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F4268A"/>
    <w:multiLevelType w:val="hybridMultilevel"/>
    <w:tmpl w:val="4CA24E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35566A"/>
    <w:multiLevelType w:val="hybridMultilevel"/>
    <w:tmpl w:val="BD7A6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DB1D4C"/>
    <w:multiLevelType w:val="hybridMultilevel"/>
    <w:tmpl w:val="4C188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555B1E"/>
    <w:multiLevelType w:val="hybridMultilevel"/>
    <w:tmpl w:val="9306F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7112EE"/>
    <w:multiLevelType w:val="hybridMultilevel"/>
    <w:tmpl w:val="D9A4FA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4866B6"/>
    <w:multiLevelType w:val="hybridMultilevel"/>
    <w:tmpl w:val="61A8C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575174">
    <w:abstractNumId w:val="4"/>
  </w:num>
  <w:num w:numId="2" w16cid:durableId="108863245">
    <w:abstractNumId w:val="3"/>
  </w:num>
  <w:num w:numId="3" w16cid:durableId="2512871">
    <w:abstractNumId w:val="0"/>
  </w:num>
  <w:num w:numId="4" w16cid:durableId="2097435626">
    <w:abstractNumId w:val="5"/>
  </w:num>
  <w:num w:numId="5" w16cid:durableId="1384019778">
    <w:abstractNumId w:val="2"/>
  </w:num>
  <w:num w:numId="6" w16cid:durableId="1483423527">
    <w:abstractNumId w:val="6"/>
  </w:num>
  <w:num w:numId="7" w16cid:durableId="10424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FC1"/>
    <w:rsid w:val="0004472E"/>
    <w:rsid w:val="00070872"/>
    <w:rsid w:val="00071800"/>
    <w:rsid w:val="000C36D2"/>
    <w:rsid w:val="00102C0E"/>
    <w:rsid w:val="001558A6"/>
    <w:rsid w:val="00164B36"/>
    <w:rsid w:val="001932FE"/>
    <w:rsid w:val="0019340A"/>
    <w:rsid w:val="001A5BB8"/>
    <w:rsid w:val="001D0A89"/>
    <w:rsid w:val="00265696"/>
    <w:rsid w:val="00290740"/>
    <w:rsid w:val="002E6508"/>
    <w:rsid w:val="0033057B"/>
    <w:rsid w:val="00387B67"/>
    <w:rsid w:val="003A071A"/>
    <w:rsid w:val="003E46C4"/>
    <w:rsid w:val="003E4EFD"/>
    <w:rsid w:val="00411E04"/>
    <w:rsid w:val="0041716B"/>
    <w:rsid w:val="004208BB"/>
    <w:rsid w:val="004346F6"/>
    <w:rsid w:val="00476B76"/>
    <w:rsid w:val="00482C25"/>
    <w:rsid w:val="004969B0"/>
    <w:rsid w:val="004C7649"/>
    <w:rsid w:val="004D411C"/>
    <w:rsid w:val="004F1D06"/>
    <w:rsid w:val="004F7841"/>
    <w:rsid w:val="005331FE"/>
    <w:rsid w:val="005538FF"/>
    <w:rsid w:val="00553E5C"/>
    <w:rsid w:val="005705EF"/>
    <w:rsid w:val="005756A9"/>
    <w:rsid w:val="005B0FC1"/>
    <w:rsid w:val="005C753E"/>
    <w:rsid w:val="005F1593"/>
    <w:rsid w:val="006077D9"/>
    <w:rsid w:val="006732CF"/>
    <w:rsid w:val="006D3999"/>
    <w:rsid w:val="006E0D07"/>
    <w:rsid w:val="006F2F65"/>
    <w:rsid w:val="0071356A"/>
    <w:rsid w:val="00723E58"/>
    <w:rsid w:val="00727E90"/>
    <w:rsid w:val="007412F7"/>
    <w:rsid w:val="00751B5D"/>
    <w:rsid w:val="00763C88"/>
    <w:rsid w:val="0079405E"/>
    <w:rsid w:val="007C3AFD"/>
    <w:rsid w:val="007E5E20"/>
    <w:rsid w:val="007F3043"/>
    <w:rsid w:val="008068CB"/>
    <w:rsid w:val="0081102B"/>
    <w:rsid w:val="0083389A"/>
    <w:rsid w:val="008363F6"/>
    <w:rsid w:val="0084434D"/>
    <w:rsid w:val="00853020"/>
    <w:rsid w:val="0087611C"/>
    <w:rsid w:val="008C5338"/>
    <w:rsid w:val="00917E51"/>
    <w:rsid w:val="00946454"/>
    <w:rsid w:val="00946C5A"/>
    <w:rsid w:val="009635FF"/>
    <w:rsid w:val="00980FDC"/>
    <w:rsid w:val="00997B66"/>
    <w:rsid w:val="009D7C26"/>
    <w:rsid w:val="009E45F9"/>
    <w:rsid w:val="00A00518"/>
    <w:rsid w:val="00A2560E"/>
    <w:rsid w:val="00A264BD"/>
    <w:rsid w:val="00A274DD"/>
    <w:rsid w:val="00A418B5"/>
    <w:rsid w:val="00A632E5"/>
    <w:rsid w:val="00A71201"/>
    <w:rsid w:val="00A73AF2"/>
    <w:rsid w:val="00A923DC"/>
    <w:rsid w:val="00AE4038"/>
    <w:rsid w:val="00B55C04"/>
    <w:rsid w:val="00B6292E"/>
    <w:rsid w:val="00BB5374"/>
    <w:rsid w:val="00C6234F"/>
    <w:rsid w:val="00CC0528"/>
    <w:rsid w:val="00CD6C87"/>
    <w:rsid w:val="00CF5328"/>
    <w:rsid w:val="00D96A80"/>
    <w:rsid w:val="00DF5073"/>
    <w:rsid w:val="00E1026F"/>
    <w:rsid w:val="00E26DB6"/>
    <w:rsid w:val="00E472E9"/>
    <w:rsid w:val="00E53E53"/>
    <w:rsid w:val="00E81BCB"/>
    <w:rsid w:val="00E83453"/>
    <w:rsid w:val="00EB4632"/>
    <w:rsid w:val="00EC212F"/>
    <w:rsid w:val="00F0048D"/>
    <w:rsid w:val="00FB13B4"/>
    <w:rsid w:val="00FC0862"/>
    <w:rsid w:val="00FC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1F8DA"/>
  <w15:chartTrackingRefBased/>
  <w15:docId w15:val="{C0A901D9-CF92-459D-99E3-FC147343E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E53"/>
    <w:pPr>
      <w:spacing w:before="360" w:after="120" w:line="480" w:lineRule="auto"/>
      <w:jc w:val="both"/>
    </w:pPr>
    <w:rPr>
      <w:rFonts w:ascii="Arial" w:eastAsiaTheme="minorEastAsia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3E53"/>
    <w:pPr>
      <w:keepNext/>
      <w:keepLines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3E53"/>
    <w:pPr>
      <w:keepNext/>
      <w:keepLines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6C5A"/>
    <w:pPr>
      <w:keepNext/>
      <w:keepLines/>
      <w:spacing w:before="240" w:after="100" w:afterAutospacing="1"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E53E53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53E53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B0FC1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946C5A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EB463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EB4632"/>
    <w:pPr>
      <w:spacing w:after="100"/>
      <w:ind w:left="480"/>
    </w:pPr>
  </w:style>
  <w:style w:type="table" w:styleId="TableGrid">
    <w:name w:val="Table Grid"/>
    <w:basedOn w:val="TableNormal"/>
    <w:uiPriority w:val="39"/>
    <w:rsid w:val="00193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hightable.io/product/iso-27001-templates-toolkit/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uar\Dropbox\0%20-%20HIGH%20TABLE\9%20-%20Templates\document%20template%20v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B70F36C4F8244FAA2752EE63780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4AEA2D-4BE3-AC40-99A6-8054EB4271FC}"/>
      </w:docPartPr>
      <w:docPartBody>
        <w:p w:rsidR="0084620D" w:rsidRDefault="00B524DF" w:rsidP="00B524DF">
          <w:pPr>
            <w:pStyle w:val="CFB70F36C4F8244FAA2752EE63780B57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B59A66417DC9FB428C49B5C36CE3BC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49FD33-7BE3-0241-BA61-E3BFCEE27CFE}"/>
      </w:docPartPr>
      <w:docPartBody>
        <w:p w:rsidR="0084620D" w:rsidRDefault="00B524DF" w:rsidP="00B524DF">
          <w:pPr>
            <w:pStyle w:val="B59A66417DC9FB428C49B5C36CE3BCBD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93A9EAB300B3244EA3801706D7D06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7F141-31E6-FC4A-8082-330942BB8F87}"/>
      </w:docPartPr>
      <w:docPartBody>
        <w:p w:rsidR="00043BFA" w:rsidRDefault="00A71F5C" w:rsidP="00A71F5C">
          <w:pPr>
            <w:pStyle w:val="93A9EAB300B3244EA3801706D7D06221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801"/>
    <w:rsid w:val="00043BFA"/>
    <w:rsid w:val="001C3EC9"/>
    <w:rsid w:val="003074D6"/>
    <w:rsid w:val="005756A9"/>
    <w:rsid w:val="005C753E"/>
    <w:rsid w:val="00607928"/>
    <w:rsid w:val="0084620D"/>
    <w:rsid w:val="00940942"/>
    <w:rsid w:val="009C067B"/>
    <w:rsid w:val="00A300F2"/>
    <w:rsid w:val="00A71F5C"/>
    <w:rsid w:val="00AF45BF"/>
    <w:rsid w:val="00B524DF"/>
    <w:rsid w:val="00B65801"/>
    <w:rsid w:val="00D650D0"/>
    <w:rsid w:val="00D81CC9"/>
    <w:rsid w:val="00D935C0"/>
    <w:rsid w:val="00DD36A5"/>
    <w:rsid w:val="00E56558"/>
    <w:rsid w:val="00ED06B8"/>
    <w:rsid w:val="00F2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71F5C"/>
    <w:rPr>
      <w:color w:val="808080"/>
    </w:rPr>
  </w:style>
  <w:style w:type="paragraph" w:customStyle="1" w:styleId="CFB70F36C4F8244FAA2752EE63780B57">
    <w:name w:val="CFB70F36C4F8244FAA2752EE63780B57"/>
    <w:rsid w:val="00B524DF"/>
    <w:pPr>
      <w:spacing w:after="0" w:line="240" w:lineRule="auto"/>
    </w:pPr>
    <w:rPr>
      <w:sz w:val="24"/>
      <w:szCs w:val="24"/>
    </w:rPr>
  </w:style>
  <w:style w:type="paragraph" w:customStyle="1" w:styleId="B59A66417DC9FB428C49B5C36CE3BCBD">
    <w:name w:val="B59A66417DC9FB428C49B5C36CE3BCBD"/>
    <w:rsid w:val="00B524DF"/>
    <w:pPr>
      <w:spacing w:after="0" w:line="240" w:lineRule="auto"/>
    </w:pPr>
    <w:rPr>
      <w:sz w:val="24"/>
      <w:szCs w:val="24"/>
    </w:rPr>
  </w:style>
  <w:style w:type="paragraph" w:customStyle="1" w:styleId="93A9EAB300B3244EA3801706D7D06221">
    <w:name w:val="93A9EAB300B3244EA3801706D7D06221"/>
    <w:rsid w:val="00A71F5C"/>
    <w:pPr>
      <w:spacing w:after="0" w:line="240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6DD8E-63E1-294C-B643-6573B944A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C:\Users\stuar\Dropbox\0 - HIGH TABLE\9 - Templates\document template v1.dotx</Template>
  <TotalTime>104</TotalTime>
  <Pages>5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Continual Improvement Process</vt:lpstr>
    </vt:vector>
  </TitlesOfParts>
  <Manager/>
  <Company>[Company]</Company>
  <LinksUpToDate>false</LinksUpToDate>
  <CharactersWithSpaces>2160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Continual Improvement Process</dc:title>
  <dc:subject>Managing Continual Improvements: a guide for Information Security Managers</dc:subject>
  <dc:creator>Stuart Barker</dc:creator>
  <cp:keywords/>
  <dc:description/>
  <cp:lastModifiedBy>Stuart Barker</cp:lastModifiedBy>
  <cp:revision>43</cp:revision>
  <cp:lastPrinted>2019-06-24T11:15:00Z</cp:lastPrinted>
  <dcterms:created xsi:type="dcterms:W3CDTF">2021-04-30T08:26:00Z</dcterms:created>
  <dcterms:modified xsi:type="dcterms:W3CDTF">2026-05-11T06:42:00Z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